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6E" w:rsidRPr="00B7766E" w:rsidRDefault="00B7766E" w:rsidP="00B7766E">
      <w:pPr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B7766E">
        <w:rPr>
          <w:rFonts w:ascii="Arial" w:eastAsia="Times New Roman" w:hAnsi="Arial" w:cs="Arial"/>
          <w:color w:val="0000CD"/>
          <w:sz w:val="36"/>
          <w:szCs w:val="36"/>
          <w:lang w:eastAsia="ru-RU"/>
        </w:rPr>
        <w:t>КАРТА  ПАРТНЕРА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729"/>
      </w:tblGrid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«Приборы контроля и Привод»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Краткое наименование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«ОВЕН-ПЕРМЬ»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Россия, 614000, Пермский край, г. Пермь, ул. Луначарского, д.23, оф.27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Фактический и Почтовый адрес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Россия, 614000, Пермский край, г. Пермь, ул. Луначарского, д.23, оф.27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Номера </w:t>
            </w:r>
            <w:proofErr w:type="spellStart"/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телефоно</w:t>
            </w:r>
            <w:proofErr w:type="spellEnd"/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(342) </w:t>
            </w:r>
            <w:r w:rsidRPr="00B776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270-02-27 (многоканальный)</w:t>
            </w:r>
          </w:p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(342) 212-42-51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E-</w:t>
            </w:r>
            <w:proofErr w:type="spellStart"/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4" w:tgtFrame="_blank" w:history="1">
              <w:r w:rsidRPr="00B7766E">
                <w:rPr>
                  <w:rFonts w:ascii="Arial" w:eastAsia="Times New Roman" w:hAnsi="Arial" w:cs="Arial"/>
                  <w:b/>
                  <w:bCs/>
                  <w:color w:val="0782C1"/>
                  <w:sz w:val="20"/>
                  <w:szCs w:val="20"/>
                  <w:u w:val="single"/>
                  <w:lang w:eastAsia="ru-RU"/>
                </w:rPr>
                <w:t>mail@kip59.ru</w:t>
              </w:r>
            </w:hyperlink>
            <w:r w:rsidRPr="00B776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/ </w:t>
            </w:r>
            <w:hyperlink r:id="rId5" w:history="1">
              <w:r w:rsidRPr="00B7766E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ru-RU"/>
                </w:rPr>
                <w:t>info@pkip.ru</w:t>
              </w:r>
            </w:hyperlink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Сайт в интернете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" w:history="1">
              <w:r w:rsidRPr="00B7766E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ru-RU"/>
                </w:rPr>
                <w:t>www.kip59.ru</w:t>
              </w:r>
            </w:hyperlink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/ </w:t>
            </w:r>
            <w:hyperlink r:id="rId7" w:history="1">
              <w:r w:rsidRPr="00B7766E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ru-RU"/>
                </w:rPr>
                <w:t>www.пкип.рф </w:t>
              </w:r>
            </w:hyperlink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ИНН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5902858780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590201001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1095902008135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63303374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ОКТМО      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57701000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46.6, 46.69.5, 46.69.2, 33.13, 33.2, 43.29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ОКОГУ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49013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ОКФС         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16   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ОКОПФ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ТОЧКА ПАО БАНКА «ФК ОТКРЫТИЕ» Г. МОСКВА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40702810214500028979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30101810845250000999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044525999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Хорошев Александр Николаевич, действует на основании Устава</w:t>
            </w:r>
          </w:p>
        </w:tc>
      </w:tr>
      <w:tr w:rsidR="00B7766E" w:rsidRPr="00B7766E" w:rsidTr="00B7766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6E" w:rsidRPr="00B7766E" w:rsidRDefault="00B7766E" w:rsidP="00B77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776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Горбунова Ксения Михайловна</w:t>
            </w:r>
          </w:p>
        </w:tc>
      </w:tr>
    </w:tbl>
    <w:p w:rsidR="00C11383" w:rsidRDefault="00C11383">
      <w:bookmarkStart w:id="0" w:name="_GoBack"/>
      <w:bookmarkEnd w:id="0"/>
    </w:p>
    <w:sectPr w:rsidR="00C1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6E"/>
    <w:rsid w:val="00B7766E"/>
    <w:rsid w:val="00C1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F299-461E-48F1-80CA-7CEB374D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7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66E"/>
    <w:rPr>
      <w:b/>
      <w:bCs/>
    </w:rPr>
  </w:style>
  <w:style w:type="character" w:styleId="a5">
    <w:name w:val="Hyperlink"/>
    <w:basedOn w:val="a0"/>
    <w:uiPriority w:val="99"/>
    <w:semiHidden/>
    <w:unhideWhenUsed/>
    <w:rsid w:val="00B77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ip59.ru/adminfm/www.%D0%BF%D0%BA%D0%B8%D0%BF.%D1%80%D1%84%C2%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p59.ru/" TargetMode="External"/><Relationship Id="rId5" Type="http://schemas.openxmlformats.org/officeDocument/2006/relationships/hyperlink" Target="mailto:info@pkip.ru" TargetMode="External"/><Relationship Id="rId4" Type="http://schemas.openxmlformats.org/officeDocument/2006/relationships/hyperlink" Target="https://e.mail.ru/compose/?mailto=mailto%3amail@kip59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1</cp:revision>
  <dcterms:created xsi:type="dcterms:W3CDTF">2021-09-13T09:18:00Z</dcterms:created>
  <dcterms:modified xsi:type="dcterms:W3CDTF">2021-09-13T09:19:00Z</dcterms:modified>
</cp:coreProperties>
</file>